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53E4049" w14:textId="77777777" w:rsidR="007B6B9C" w:rsidRDefault="007B6B9C" w:rsidP="002431FF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3F0D5196" w14:textId="77777777" w:rsidR="007B6B9C" w:rsidRPr="007B6B9C" w:rsidRDefault="007B6B9C" w:rsidP="007B6B9C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eastAsia="Arial Unicode MS" w:hAnsi="Arial" w:cs="Arial"/>
          <w:b/>
          <w:sz w:val="22"/>
          <w:szCs w:val="22"/>
          <w:lang w:val="es-ES" w:eastAsia="en-US"/>
        </w:rPr>
      </w:pPr>
      <w:r w:rsidRPr="007B6B9C">
        <w:rPr>
          <w:rFonts w:ascii="Arial" w:hAnsi="Arial" w:cs="Arial"/>
          <w:b/>
          <w:bCs/>
          <w:sz w:val="22"/>
          <w:szCs w:val="22"/>
        </w:rPr>
        <w:t xml:space="preserve">ANEXO II. </w:t>
      </w:r>
      <w:r w:rsidRPr="007B6B9C">
        <w:rPr>
          <w:rFonts w:ascii="Arial" w:eastAsia="Arial Unicode MS" w:hAnsi="Arial" w:cs="Arial"/>
          <w:b/>
          <w:sz w:val="22"/>
          <w:szCs w:val="22"/>
          <w:lang w:val="es-ES" w:eastAsia="en-US"/>
        </w:rPr>
        <w:t>Certificado de aprobación del Claustro y Consejo Escolar</w:t>
      </w:r>
    </w:p>
    <w:p w14:paraId="7CFFB2A4" w14:textId="77777777" w:rsidR="007B6B9C" w:rsidRPr="007B6B9C" w:rsidRDefault="007B6B9C" w:rsidP="007B6B9C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787544E5" w14:textId="3DA8C8B4" w:rsidR="007B6B9C" w:rsidRPr="007B6B9C" w:rsidRDefault="007B6B9C" w:rsidP="007B6B9C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7B6B9C">
        <w:rPr>
          <w:rFonts w:ascii="Arial" w:hAnsi="Arial" w:cs="Arial"/>
          <w:sz w:val="22"/>
          <w:szCs w:val="22"/>
          <w:lang w:val="es-ES"/>
        </w:rPr>
        <w:t>D</w:t>
      </w:r>
      <w:r w:rsidR="00D7206E">
        <w:rPr>
          <w:rFonts w:ascii="Arial" w:hAnsi="Arial" w:cs="Arial"/>
          <w:sz w:val="22"/>
          <w:szCs w:val="22"/>
          <w:lang w:val="es-ES"/>
        </w:rPr>
        <w:t>.</w:t>
      </w:r>
      <w:r w:rsidRPr="007B6B9C">
        <w:rPr>
          <w:rFonts w:ascii="Arial" w:hAnsi="Arial" w:cs="Arial"/>
          <w:sz w:val="22"/>
          <w:szCs w:val="22"/>
          <w:lang w:val="es-ES"/>
        </w:rPr>
        <w:t>/Dª</w:t>
      </w:r>
      <w:r w:rsidR="00D7206E">
        <w:rPr>
          <w:rFonts w:ascii="Arial" w:hAnsi="Arial" w:cs="Arial"/>
          <w:sz w:val="22"/>
          <w:szCs w:val="22"/>
          <w:lang w:val="es-ES"/>
        </w:rPr>
        <w:t>.</w:t>
      </w:r>
      <w:r w:rsidRPr="007B6B9C">
        <w:rPr>
          <w:rFonts w:ascii="Arial" w:hAnsi="Arial" w:cs="Arial"/>
          <w:sz w:val="22"/>
          <w:szCs w:val="22"/>
          <w:lang w:val="es-ES"/>
        </w:rPr>
        <w:t xml:space="preserve"> ___________________________________________________, como </w:t>
      </w:r>
      <w:r w:rsidR="00D7206E">
        <w:rPr>
          <w:rFonts w:ascii="Arial" w:hAnsi="Arial" w:cs="Arial"/>
          <w:sz w:val="22"/>
          <w:szCs w:val="22"/>
          <w:lang w:val="es-ES"/>
        </w:rPr>
        <w:t>secretario</w:t>
      </w:r>
      <w:r w:rsidRPr="007B6B9C">
        <w:rPr>
          <w:rFonts w:ascii="Arial" w:hAnsi="Arial" w:cs="Arial"/>
          <w:sz w:val="22"/>
          <w:szCs w:val="22"/>
          <w:lang w:val="es-ES"/>
        </w:rPr>
        <w:t>/a del centro __________________________________, de la localidad de _________________________ certifico que:</w:t>
      </w:r>
    </w:p>
    <w:p w14:paraId="45E10731" w14:textId="77777777" w:rsidR="007B6B9C" w:rsidRPr="007B6B9C" w:rsidRDefault="007B6B9C" w:rsidP="007B6B9C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4DDC255" w14:textId="2C545254" w:rsidR="007B6B9C" w:rsidRPr="007B6B9C" w:rsidRDefault="007B6B9C" w:rsidP="002E036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7B6B9C">
        <w:rPr>
          <w:rFonts w:ascii="Arial" w:hAnsi="Arial" w:cs="Arial"/>
          <w:sz w:val="22"/>
          <w:szCs w:val="22"/>
        </w:rPr>
        <w:t>Con fecha __________</w:t>
      </w:r>
      <w:r w:rsidR="00896FDB">
        <w:rPr>
          <w:rFonts w:ascii="Arial" w:hAnsi="Arial" w:cs="Arial"/>
          <w:sz w:val="22"/>
          <w:szCs w:val="22"/>
        </w:rPr>
        <w:t>_</w:t>
      </w:r>
      <w:r w:rsidRPr="007B6B9C">
        <w:rPr>
          <w:rFonts w:ascii="Arial" w:hAnsi="Arial" w:cs="Arial"/>
          <w:sz w:val="22"/>
          <w:szCs w:val="22"/>
        </w:rPr>
        <w:t xml:space="preserve"> </w:t>
      </w:r>
      <w:r w:rsidRPr="007B6B9C">
        <w:rPr>
          <w:rFonts w:ascii="Arial" w:hAnsi="Arial" w:cs="Arial"/>
          <w:b/>
          <w:sz w:val="22"/>
          <w:szCs w:val="22"/>
        </w:rPr>
        <w:t xml:space="preserve">se aprueba en Claustro </w:t>
      </w:r>
      <w:r w:rsidRPr="007B6B9C">
        <w:rPr>
          <w:rFonts w:ascii="Arial" w:hAnsi="Arial" w:cs="Arial"/>
          <w:sz w:val="22"/>
          <w:szCs w:val="22"/>
        </w:rPr>
        <w:t xml:space="preserve">la solicitud de participación </w:t>
      </w:r>
      <w:r w:rsidR="002E0362" w:rsidRPr="002E0362">
        <w:rPr>
          <w:rFonts w:ascii="Arial" w:hAnsi="Arial" w:cs="Arial"/>
          <w:sz w:val="22"/>
          <w:szCs w:val="22"/>
        </w:rPr>
        <w:t xml:space="preserve">para </w:t>
      </w:r>
      <w:r w:rsidR="002E0362" w:rsidRPr="00896FDB">
        <w:rPr>
          <w:rFonts w:ascii="Arial" w:hAnsi="Arial" w:cs="Arial"/>
          <w:sz w:val="22"/>
          <w:szCs w:val="22"/>
        </w:rPr>
        <w:t>los cursos escolares 2026-2027 y 2027-2028, así como, en su caso, para la eventual prórroga correspondiente al curso escolar 2028-2029</w:t>
      </w:r>
      <w:r w:rsidRPr="007B6B9C">
        <w:rPr>
          <w:rFonts w:ascii="Arial" w:hAnsi="Arial" w:cs="Arial"/>
          <w:sz w:val="22"/>
          <w:szCs w:val="22"/>
        </w:rPr>
        <w:t xml:space="preserve">, en el </w:t>
      </w:r>
      <w:r w:rsidRPr="007B6B9C">
        <w:rPr>
          <w:rFonts w:ascii="Arial" w:hAnsi="Arial" w:cs="Arial"/>
          <w:b/>
          <w:sz w:val="22"/>
          <w:szCs w:val="22"/>
        </w:rPr>
        <w:t xml:space="preserve">PROGRAMA “CONSUMO DE FRUTAS, HORTALIZAS Y LECHE EN LAS ESCUELAS” ESTRATEGIA 2023-2029 </w:t>
      </w:r>
      <w:r w:rsidRPr="007B6B9C">
        <w:rPr>
          <w:rFonts w:ascii="Arial" w:hAnsi="Arial" w:cs="Arial"/>
          <w:sz w:val="22"/>
          <w:szCs w:val="22"/>
        </w:rPr>
        <w:t>y así se recoge en el acta del mismo.</w:t>
      </w:r>
    </w:p>
    <w:p w14:paraId="2A75276C" w14:textId="6ABED18B" w:rsidR="007B6B9C" w:rsidRPr="007B6B9C" w:rsidRDefault="007B6B9C" w:rsidP="002E036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7B6B9C">
        <w:rPr>
          <w:rFonts w:ascii="Arial" w:hAnsi="Arial" w:cs="Arial"/>
          <w:sz w:val="22"/>
          <w:szCs w:val="22"/>
        </w:rPr>
        <w:t xml:space="preserve">Con fecha de </w:t>
      </w:r>
      <w:r w:rsidR="00896FDB">
        <w:rPr>
          <w:rFonts w:ascii="Arial" w:hAnsi="Arial" w:cs="Arial"/>
          <w:sz w:val="22"/>
          <w:szCs w:val="22"/>
        </w:rPr>
        <w:t>___</w:t>
      </w:r>
      <w:r w:rsidRPr="007B6B9C">
        <w:rPr>
          <w:rFonts w:ascii="Arial" w:hAnsi="Arial" w:cs="Arial"/>
          <w:sz w:val="22"/>
          <w:szCs w:val="22"/>
        </w:rPr>
        <w:t xml:space="preserve">________ </w:t>
      </w:r>
      <w:r w:rsidRPr="007B6B9C">
        <w:rPr>
          <w:rFonts w:ascii="Arial" w:hAnsi="Arial" w:cs="Arial"/>
          <w:b/>
          <w:sz w:val="22"/>
          <w:szCs w:val="22"/>
        </w:rPr>
        <w:t>se aprueba en Consejo Escolar</w:t>
      </w:r>
      <w:r w:rsidRPr="007B6B9C">
        <w:rPr>
          <w:rFonts w:ascii="Arial" w:hAnsi="Arial" w:cs="Arial"/>
          <w:sz w:val="22"/>
          <w:szCs w:val="22"/>
        </w:rPr>
        <w:t xml:space="preserve"> la solicitud de participación </w:t>
      </w:r>
      <w:r w:rsidR="002E0362" w:rsidRPr="002E0362">
        <w:rPr>
          <w:rFonts w:ascii="Arial" w:hAnsi="Arial" w:cs="Arial"/>
          <w:sz w:val="22"/>
          <w:szCs w:val="22"/>
        </w:rPr>
        <w:t xml:space="preserve">para </w:t>
      </w:r>
      <w:r w:rsidR="002E0362" w:rsidRPr="00896FDB">
        <w:rPr>
          <w:rFonts w:ascii="Arial" w:hAnsi="Arial" w:cs="Arial"/>
          <w:sz w:val="22"/>
          <w:szCs w:val="22"/>
        </w:rPr>
        <w:t>los cursos escolares 2026-2027 y 2027-2028, así como, en su caso, para la eventual prórroga correspondiente al curso escolar 2028-2029</w:t>
      </w:r>
      <w:r w:rsidRPr="007B6B9C">
        <w:rPr>
          <w:rFonts w:ascii="Arial" w:hAnsi="Arial" w:cs="Arial"/>
          <w:sz w:val="22"/>
          <w:szCs w:val="22"/>
        </w:rPr>
        <w:t xml:space="preserve">, en </w:t>
      </w:r>
      <w:r w:rsidRPr="007B6B9C">
        <w:rPr>
          <w:rFonts w:ascii="Arial" w:hAnsi="Arial" w:cs="Arial"/>
          <w:b/>
          <w:sz w:val="22"/>
          <w:szCs w:val="22"/>
        </w:rPr>
        <w:t>PROGRAMA “CONSUMO DE FRUTAS, HORTALIZAS Y LECHE EN LAS ESCUELAS” ESTRATEGIA 2023-2029</w:t>
      </w:r>
      <w:r w:rsidRPr="007B6B9C">
        <w:rPr>
          <w:rFonts w:ascii="Arial" w:hAnsi="Arial" w:cs="Arial"/>
          <w:sz w:val="22"/>
          <w:szCs w:val="22"/>
        </w:rPr>
        <w:t xml:space="preserve"> y así se recoge en el acta del mismo.</w:t>
      </w:r>
    </w:p>
    <w:p w14:paraId="6B762D54" w14:textId="50AC905D" w:rsidR="007B6B9C" w:rsidRPr="007B6B9C" w:rsidRDefault="007B6B9C" w:rsidP="007B6B9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7B6B9C">
        <w:rPr>
          <w:rFonts w:ascii="Arial" w:hAnsi="Arial" w:cs="Arial"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ABEB92" wp14:editId="2278FEAE">
                <wp:simplePos x="0" y="0"/>
                <wp:positionH relativeFrom="column">
                  <wp:posOffset>2958465</wp:posOffset>
                </wp:positionH>
                <wp:positionV relativeFrom="paragraph">
                  <wp:posOffset>619760</wp:posOffset>
                </wp:positionV>
                <wp:extent cx="238125" cy="161925"/>
                <wp:effectExtent l="9525" t="6985" r="9525" b="12065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6CE35" w14:textId="77777777" w:rsidR="007B6B9C" w:rsidRDefault="007B6B9C" w:rsidP="007B6B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ABEB92" id="_x0000_t202" coordsize="21600,21600" o:spt="202" path="m,l,21600r21600,l21600,xe">
                <v:stroke joinstyle="miter"/>
                <v:path gradientshapeok="t" o:connecttype="rect"/>
              </v:shapetype>
              <v:shape id="Cuadro de texto 15" o:spid="_x0000_s1026" type="#_x0000_t202" style="position:absolute;left:0;text-align:left;margin-left:232.95pt;margin-top:48.8pt;width:18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">
                <v:textbox>
                  <w:txbxContent>
                    <w:p w14:paraId="2D76CE35" w14:textId="77777777" w:rsidR="007B6B9C" w:rsidRDefault="007B6B9C" w:rsidP="007B6B9C"/>
                  </w:txbxContent>
                </v:textbox>
              </v:shape>
            </w:pict>
          </mc:Fallback>
        </mc:AlternateContent>
      </w:r>
      <w:r w:rsidRPr="007B6B9C">
        <w:rPr>
          <w:rFonts w:ascii="Arial" w:hAnsi="Arial" w:cs="Arial"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F2D5C" wp14:editId="250BD53A">
                <wp:simplePos x="0" y="0"/>
                <wp:positionH relativeFrom="column">
                  <wp:posOffset>1263015</wp:posOffset>
                </wp:positionH>
                <wp:positionV relativeFrom="paragraph">
                  <wp:posOffset>619760</wp:posOffset>
                </wp:positionV>
                <wp:extent cx="238125" cy="161925"/>
                <wp:effectExtent l="9525" t="6985" r="9525" b="12065"/>
                <wp:wrapNone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183B9" w14:textId="77777777" w:rsidR="007B6B9C" w:rsidRDefault="007B6B9C" w:rsidP="007B6B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F2D5C" id="Cuadro de texto 14" o:spid="_x0000_s1027" type="#_x0000_t202" style="position:absolute;left:0;text-align:left;margin-left:99.45pt;margin-top:48.8pt;width:18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">
                <v:textbox>
                  <w:txbxContent>
                    <w:p w14:paraId="41D183B9" w14:textId="77777777" w:rsidR="007B6B9C" w:rsidRDefault="007B6B9C" w:rsidP="007B6B9C"/>
                  </w:txbxContent>
                </v:textbox>
              </v:shape>
            </w:pict>
          </mc:Fallback>
        </mc:AlternateContent>
      </w:r>
      <w:r w:rsidRPr="007B6B9C">
        <w:rPr>
          <w:rFonts w:ascii="Arial" w:hAnsi="Arial" w:cs="Arial"/>
          <w:sz w:val="22"/>
          <w:szCs w:val="22"/>
        </w:rPr>
        <w:t xml:space="preserve">El Claustro y el Consejo Escolar aprueban la distribución en el centro de </w:t>
      </w:r>
      <w:r w:rsidRPr="007B6B9C">
        <w:rPr>
          <w:rFonts w:ascii="Arial" w:hAnsi="Arial" w:cs="Arial"/>
          <w:b/>
          <w:sz w:val="22"/>
          <w:szCs w:val="22"/>
        </w:rPr>
        <w:t>envases</w:t>
      </w:r>
      <w:r w:rsidRPr="007B6B9C">
        <w:rPr>
          <w:rFonts w:ascii="Arial" w:hAnsi="Arial" w:cs="Arial"/>
          <w:sz w:val="22"/>
          <w:szCs w:val="22"/>
        </w:rPr>
        <w:t xml:space="preserve"> para productos de IV GAMA (fruta y hortalizas troceadas y lavadas listas para consumir)</w:t>
      </w:r>
      <w:r w:rsidR="00896FDB">
        <w:rPr>
          <w:rFonts w:ascii="Arial" w:hAnsi="Arial" w:cs="Arial"/>
          <w:sz w:val="22"/>
          <w:szCs w:val="22"/>
        </w:rPr>
        <w:t>:</w:t>
      </w:r>
    </w:p>
    <w:p w14:paraId="2FB5DA37" w14:textId="64A46DEF" w:rsidR="007B6B9C" w:rsidRPr="007B6B9C" w:rsidRDefault="007B6B9C" w:rsidP="007B6B9C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adjustRightInd w:val="0"/>
        <w:spacing w:before="120" w:after="120" w:line="276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7B6B9C">
        <w:rPr>
          <w:rFonts w:ascii="Arial" w:hAnsi="Arial" w:cs="Arial"/>
          <w:sz w:val="22"/>
          <w:szCs w:val="22"/>
        </w:rPr>
        <w:t xml:space="preserve">                S</w:t>
      </w:r>
      <w:r w:rsidR="00896FDB">
        <w:rPr>
          <w:rFonts w:ascii="Arial" w:hAnsi="Arial" w:cs="Arial"/>
          <w:sz w:val="22"/>
          <w:szCs w:val="22"/>
        </w:rPr>
        <w:t>Í</w:t>
      </w:r>
      <w:r w:rsidRPr="007B6B9C">
        <w:rPr>
          <w:rFonts w:ascii="Arial" w:hAnsi="Arial" w:cs="Arial"/>
          <w:sz w:val="22"/>
          <w:szCs w:val="22"/>
        </w:rPr>
        <w:tab/>
      </w:r>
      <w:r w:rsidRPr="007B6B9C">
        <w:rPr>
          <w:rFonts w:ascii="Arial" w:hAnsi="Arial" w:cs="Arial"/>
          <w:sz w:val="22"/>
          <w:szCs w:val="22"/>
        </w:rPr>
        <w:tab/>
      </w:r>
      <w:r w:rsidRPr="007B6B9C">
        <w:rPr>
          <w:rFonts w:ascii="Arial" w:hAnsi="Arial" w:cs="Arial"/>
          <w:sz w:val="22"/>
          <w:szCs w:val="22"/>
        </w:rPr>
        <w:tab/>
      </w:r>
      <w:r w:rsidRPr="007B6B9C">
        <w:rPr>
          <w:rFonts w:ascii="Arial" w:hAnsi="Arial" w:cs="Arial"/>
          <w:sz w:val="22"/>
          <w:szCs w:val="22"/>
        </w:rPr>
        <w:tab/>
        <w:t>NO</w:t>
      </w:r>
    </w:p>
    <w:p w14:paraId="6E813CA1" w14:textId="1ABF6998" w:rsidR="007B6B9C" w:rsidRPr="007B6B9C" w:rsidRDefault="007B6B9C" w:rsidP="007B6B9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7B6B9C">
        <w:rPr>
          <w:rFonts w:ascii="Arial" w:hAnsi="Arial" w:cs="Arial"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FFCB64" wp14:editId="5D2A9371">
                <wp:simplePos x="0" y="0"/>
                <wp:positionH relativeFrom="column">
                  <wp:posOffset>1272540</wp:posOffset>
                </wp:positionH>
                <wp:positionV relativeFrom="paragraph">
                  <wp:posOffset>429895</wp:posOffset>
                </wp:positionV>
                <wp:extent cx="238125" cy="161925"/>
                <wp:effectExtent l="9525" t="12700" r="9525" b="6350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71A17" w14:textId="77777777" w:rsidR="007B6B9C" w:rsidRDefault="007B6B9C" w:rsidP="007B6B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FCB64" id="Cuadro de texto 13" o:spid="_x0000_s1028" type="#_x0000_t202" style="position:absolute;left:0;text-align:left;margin-left:100.2pt;margin-top:33.85pt;width:18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">
                <v:textbox>
                  <w:txbxContent>
                    <w:p w14:paraId="1DB71A17" w14:textId="77777777" w:rsidR="007B6B9C" w:rsidRDefault="007B6B9C" w:rsidP="007B6B9C"/>
                  </w:txbxContent>
                </v:textbox>
              </v:shape>
            </w:pict>
          </mc:Fallback>
        </mc:AlternateContent>
      </w:r>
      <w:r w:rsidRPr="007B6B9C">
        <w:rPr>
          <w:rFonts w:ascii="Arial" w:hAnsi="Arial" w:cs="Arial"/>
          <w:sz w:val="22"/>
          <w:szCs w:val="22"/>
        </w:rPr>
        <w:t xml:space="preserve">El Claustro y el Consejo Escolar aprueban la distribución de </w:t>
      </w:r>
      <w:r w:rsidRPr="007B6B9C">
        <w:rPr>
          <w:rFonts w:ascii="Arial" w:hAnsi="Arial" w:cs="Arial"/>
          <w:b/>
          <w:sz w:val="22"/>
          <w:szCs w:val="22"/>
        </w:rPr>
        <w:t>leche y productos lácteos</w:t>
      </w:r>
      <w:r w:rsidRPr="007B6B9C">
        <w:rPr>
          <w:rFonts w:ascii="Arial" w:hAnsi="Arial" w:cs="Arial"/>
          <w:sz w:val="22"/>
          <w:szCs w:val="22"/>
        </w:rPr>
        <w:t xml:space="preserve"> en envases individuales de plástico reciclable</w:t>
      </w:r>
      <w:r w:rsidR="00896FDB">
        <w:rPr>
          <w:rFonts w:ascii="Arial" w:hAnsi="Arial" w:cs="Arial"/>
          <w:sz w:val="22"/>
          <w:szCs w:val="22"/>
        </w:rPr>
        <w:t>:</w:t>
      </w:r>
    </w:p>
    <w:p w14:paraId="6EFFE5B8" w14:textId="76AA687D" w:rsidR="007B6B9C" w:rsidRPr="007B6B9C" w:rsidRDefault="007B6B9C" w:rsidP="007B6B9C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adjustRightInd w:val="0"/>
        <w:spacing w:before="120" w:after="12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7B6B9C">
        <w:rPr>
          <w:rFonts w:ascii="Arial" w:hAnsi="Arial" w:cs="Arial"/>
          <w:noProof/>
          <w:color w:val="70AD47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674744" wp14:editId="2625E727">
                <wp:simplePos x="0" y="0"/>
                <wp:positionH relativeFrom="column">
                  <wp:posOffset>2967990</wp:posOffset>
                </wp:positionH>
                <wp:positionV relativeFrom="paragraph">
                  <wp:posOffset>15240</wp:posOffset>
                </wp:positionV>
                <wp:extent cx="238125" cy="161925"/>
                <wp:effectExtent l="9525" t="5715" r="9525" b="13335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09B95" w14:textId="77777777" w:rsidR="007B6B9C" w:rsidRDefault="007B6B9C" w:rsidP="007B6B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74744" id="Cuadro de texto 12" o:spid="_x0000_s1029" type="#_x0000_t202" style="position:absolute;left:0;text-align:left;margin-left:233.7pt;margin-top:1.2pt;width:18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">
                <v:textbox>
                  <w:txbxContent>
                    <w:p w14:paraId="14709B95" w14:textId="77777777" w:rsidR="007B6B9C" w:rsidRDefault="007B6B9C" w:rsidP="007B6B9C"/>
                  </w:txbxContent>
                </v:textbox>
              </v:shape>
            </w:pict>
          </mc:Fallback>
        </mc:AlternateContent>
      </w:r>
      <w:r w:rsidRPr="007B6B9C">
        <w:rPr>
          <w:rFonts w:ascii="Arial" w:hAnsi="Arial" w:cs="Arial"/>
          <w:color w:val="70AD47"/>
          <w:sz w:val="22"/>
          <w:szCs w:val="22"/>
        </w:rPr>
        <w:t xml:space="preserve">                </w:t>
      </w:r>
      <w:r w:rsidRPr="007B6B9C">
        <w:rPr>
          <w:rFonts w:ascii="Arial" w:hAnsi="Arial" w:cs="Arial"/>
          <w:sz w:val="22"/>
          <w:szCs w:val="22"/>
        </w:rPr>
        <w:t>S</w:t>
      </w:r>
      <w:r w:rsidR="00896FDB">
        <w:rPr>
          <w:rFonts w:ascii="Arial" w:hAnsi="Arial" w:cs="Arial"/>
          <w:sz w:val="22"/>
          <w:szCs w:val="22"/>
        </w:rPr>
        <w:t>Í</w:t>
      </w:r>
      <w:r w:rsidRPr="007B6B9C">
        <w:rPr>
          <w:rFonts w:ascii="Arial" w:hAnsi="Arial" w:cs="Arial"/>
          <w:sz w:val="22"/>
          <w:szCs w:val="22"/>
        </w:rPr>
        <w:tab/>
        <w:t>SI</w:t>
      </w:r>
      <w:r w:rsidRPr="007B6B9C">
        <w:rPr>
          <w:rFonts w:ascii="Arial" w:hAnsi="Arial" w:cs="Arial"/>
          <w:sz w:val="22"/>
          <w:szCs w:val="22"/>
        </w:rPr>
        <w:tab/>
      </w:r>
      <w:r w:rsidRPr="007B6B9C">
        <w:rPr>
          <w:rFonts w:ascii="Arial" w:hAnsi="Arial" w:cs="Arial"/>
          <w:sz w:val="22"/>
          <w:szCs w:val="22"/>
        </w:rPr>
        <w:tab/>
      </w:r>
      <w:r w:rsidRPr="007B6B9C">
        <w:rPr>
          <w:rFonts w:ascii="Arial" w:hAnsi="Arial" w:cs="Arial"/>
          <w:sz w:val="22"/>
          <w:szCs w:val="22"/>
        </w:rPr>
        <w:tab/>
        <w:t>NO</w:t>
      </w:r>
    </w:p>
    <w:p w14:paraId="6A1CC026" w14:textId="77777777" w:rsidR="007B6B9C" w:rsidRPr="007B6B9C" w:rsidRDefault="007B6B9C" w:rsidP="007B6B9C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adjustRightInd w:val="0"/>
        <w:spacing w:before="120" w:after="120"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6C0458D4" w14:textId="77777777" w:rsidR="007B6B9C" w:rsidRPr="007B6B9C" w:rsidRDefault="007B6B9C" w:rsidP="007B6B9C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adjustRightInd w:val="0"/>
        <w:spacing w:before="120" w:after="120"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7DD0B3D9" w14:textId="447B864A" w:rsidR="007B6B9C" w:rsidRPr="007B6B9C" w:rsidRDefault="00D7206E" w:rsidP="00D7206E">
      <w:pPr>
        <w:autoSpaceDE w:val="0"/>
        <w:autoSpaceDN w:val="0"/>
        <w:adjustRightInd w:val="0"/>
        <w:spacing w:line="276" w:lineRule="auto"/>
        <w:ind w:firstLine="708"/>
        <w:jc w:val="center"/>
        <w:outlineLvl w:val="0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(Documento fechado y firmado electrónicamente al margen)</w:t>
      </w:r>
    </w:p>
    <w:p w14:paraId="4A908F55" w14:textId="77777777" w:rsidR="007B6B9C" w:rsidRPr="007B6B9C" w:rsidRDefault="007B6B9C" w:rsidP="007B6B9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6D78154" w14:textId="77777777" w:rsidR="007B6B9C" w:rsidRPr="007B6B9C" w:rsidRDefault="007B6B9C" w:rsidP="007B6B9C">
      <w:pPr>
        <w:autoSpaceDE w:val="0"/>
        <w:autoSpaceDN w:val="0"/>
        <w:adjustRightInd w:val="0"/>
        <w:spacing w:line="276" w:lineRule="auto"/>
        <w:ind w:left="1416"/>
        <w:jc w:val="both"/>
        <w:rPr>
          <w:rFonts w:ascii="Arial" w:hAnsi="Arial" w:cs="Arial"/>
          <w:sz w:val="22"/>
          <w:szCs w:val="22"/>
          <w:lang w:val="es-ES"/>
        </w:rPr>
      </w:pPr>
    </w:p>
    <w:p w14:paraId="34893800" w14:textId="77777777" w:rsidR="007B6B9C" w:rsidRPr="007B6B9C" w:rsidRDefault="007B6B9C" w:rsidP="007B6B9C">
      <w:pPr>
        <w:autoSpaceDE w:val="0"/>
        <w:autoSpaceDN w:val="0"/>
        <w:adjustRightInd w:val="0"/>
        <w:spacing w:line="276" w:lineRule="auto"/>
        <w:ind w:left="1416"/>
        <w:jc w:val="both"/>
        <w:rPr>
          <w:rFonts w:ascii="Arial" w:hAnsi="Arial" w:cs="Arial"/>
          <w:sz w:val="22"/>
          <w:szCs w:val="22"/>
          <w:lang w:val="es-ES"/>
        </w:rPr>
      </w:pPr>
    </w:p>
    <w:p w14:paraId="0F363297" w14:textId="77777777" w:rsidR="007B6B9C" w:rsidRPr="007B6B9C" w:rsidRDefault="007B6B9C" w:rsidP="007B6B9C">
      <w:pPr>
        <w:autoSpaceDE w:val="0"/>
        <w:autoSpaceDN w:val="0"/>
        <w:adjustRightInd w:val="0"/>
        <w:spacing w:line="276" w:lineRule="auto"/>
        <w:ind w:left="1416"/>
        <w:jc w:val="both"/>
        <w:rPr>
          <w:rFonts w:ascii="Arial" w:hAnsi="Arial" w:cs="Arial"/>
          <w:sz w:val="22"/>
          <w:szCs w:val="22"/>
          <w:lang w:val="es-ES"/>
        </w:rPr>
      </w:pPr>
      <w:r w:rsidRPr="007B6B9C">
        <w:rPr>
          <w:rFonts w:ascii="Arial" w:hAnsi="Arial" w:cs="Arial"/>
          <w:sz w:val="22"/>
          <w:szCs w:val="22"/>
          <w:lang w:val="es-ES"/>
        </w:rPr>
        <w:t>V.º B. º Director/a</w:t>
      </w:r>
      <w:r w:rsidRPr="007B6B9C">
        <w:rPr>
          <w:rFonts w:ascii="Arial" w:hAnsi="Arial" w:cs="Arial"/>
          <w:sz w:val="22"/>
          <w:szCs w:val="22"/>
          <w:lang w:val="es-ES"/>
        </w:rPr>
        <w:tab/>
      </w:r>
      <w:r w:rsidRPr="007B6B9C">
        <w:rPr>
          <w:rFonts w:ascii="Arial" w:hAnsi="Arial" w:cs="Arial"/>
          <w:sz w:val="22"/>
          <w:szCs w:val="22"/>
          <w:lang w:val="es-ES"/>
        </w:rPr>
        <w:tab/>
      </w:r>
      <w:r w:rsidRPr="007B6B9C">
        <w:rPr>
          <w:rFonts w:ascii="Arial" w:hAnsi="Arial" w:cs="Arial"/>
          <w:sz w:val="22"/>
          <w:szCs w:val="22"/>
          <w:lang w:val="es-ES"/>
        </w:rPr>
        <w:tab/>
      </w:r>
      <w:r w:rsidRPr="007B6B9C">
        <w:rPr>
          <w:rFonts w:ascii="Arial" w:hAnsi="Arial" w:cs="Arial"/>
          <w:sz w:val="22"/>
          <w:szCs w:val="22"/>
          <w:lang w:val="es-ES"/>
        </w:rPr>
        <w:tab/>
        <w:t>Secretario/a</w:t>
      </w:r>
    </w:p>
    <w:p w14:paraId="2D3F957C" w14:textId="77777777" w:rsidR="007B6B9C" w:rsidRPr="007B6B9C" w:rsidRDefault="007B6B9C" w:rsidP="007B6B9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7B568C96" w14:textId="77777777" w:rsidR="007B6B9C" w:rsidRPr="007B6B9C" w:rsidRDefault="007B6B9C" w:rsidP="007B6B9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425C4ED4" w14:textId="77777777" w:rsidR="007B6B9C" w:rsidRPr="007B6B9C" w:rsidRDefault="007B6B9C" w:rsidP="007B6B9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A48EA10" w14:textId="73E4F70B" w:rsidR="007B6B9C" w:rsidRPr="007B6B9C" w:rsidRDefault="007B6B9C" w:rsidP="007B6B9C">
      <w:pPr>
        <w:autoSpaceDE w:val="0"/>
        <w:autoSpaceDN w:val="0"/>
        <w:adjustRightInd w:val="0"/>
        <w:spacing w:line="276" w:lineRule="auto"/>
        <w:ind w:left="708"/>
        <w:jc w:val="both"/>
        <w:rPr>
          <w:rFonts w:ascii="Arial" w:hAnsi="Arial" w:cs="Arial"/>
          <w:sz w:val="22"/>
          <w:szCs w:val="22"/>
          <w:lang w:val="es-ES"/>
        </w:rPr>
      </w:pPr>
      <w:r w:rsidRPr="007B6B9C">
        <w:rPr>
          <w:rFonts w:ascii="Arial" w:hAnsi="Arial" w:cs="Arial"/>
          <w:sz w:val="22"/>
          <w:szCs w:val="22"/>
          <w:lang w:val="es-ES"/>
        </w:rPr>
        <w:t xml:space="preserve">              </w:t>
      </w:r>
    </w:p>
    <w:p w14:paraId="0A4859DB" w14:textId="77777777" w:rsidR="007B6B9C" w:rsidRPr="007B6B9C" w:rsidRDefault="007B6B9C" w:rsidP="007B6B9C">
      <w:pPr>
        <w:autoSpaceDE w:val="0"/>
        <w:autoSpaceDN w:val="0"/>
        <w:adjustRightInd w:val="0"/>
        <w:spacing w:line="276" w:lineRule="auto"/>
        <w:ind w:left="708"/>
        <w:jc w:val="both"/>
        <w:rPr>
          <w:rFonts w:ascii="Arial" w:hAnsi="Arial" w:cs="Arial"/>
          <w:sz w:val="22"/>
          <w:szCs w:val="22"/>
          <w:lang w:val="es-ES"/>
        </w:rPr>
      </w:pPr>
    </w:p>
    <w:p w14:paraId="49E1AAE0" w14:textId="77777777" w:rsidR="007B6B9C" w:rsidRPr="005D4159" w:rsidRDefault="007B6B9C" w:rsidP="002431FF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b/>
          <w:bCs/>
          <w:color w:val="FF0000"/>
          <w:sz w:val="22"/>
          <w:szCs w:val="22"/>
        </w:rPr>
      </w:pPr>
    </w:p>
    <w:sectPr w:rsidR="007B6B9C" w:rsidRPr="005D4159" w:rsidSect="00017A60">
      <w:headerReference w:type="default" r:id="rId8"/>
      <w:footerReference w:type="default" r:id="rId9"/>
      <w:headerReference w:type="first" r:id="rId10"/>
      <w:pgSz w:w="11906" w:h="16838"/>
      <w:pgMar w:top="2336" w:right="1701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31814" w14:textId="77777777" w:rsidR="003229E9" w:rsidRDefault="003229E9">
      <w:r>
        <w:separator/>
      </w:r>
    </w:p>
  </w:endnote>
  <w:endnote w:type="continuationSeparator" w:id="0">
    <w:p w14:paraId="4C6AC268" w14:textId="77777777" w:rsidR="003229E9" w:rsidRDefault="0032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B0561" w14:textId="4C512FA2" w:rsidR="00723F39" w:rsidRPr="00723F39" w:rsidRDefault="00723F39" w:rsidP="00981492">
    <w:pPr>
      <w:pStyle w:val="Piedepgina"/>
      <w:jc w:val="right"/>
      <w:rPr>
        <w:rFonts w:ascii="Arial" w:hAnsi="Arial" w:cs="Arial"/>
      </w:rPr>
    </w:pPr>
    <w:r w:rsidRPr="00723F39">
      <w:rPr>
        <w:rFonts w:ascii="Arial" w:hAnsi="Arial" w:cs="Arial"/>
        <w:lang w:val="es-ES"/>
      </w:rPr>
      <w:t xml:space="preserve">Página </w:t>
    </w:r>
    <w:r w:rsidRPr="00723F39">
      <w:rPr>
        <w:rFonts w:ascii="Arial" w:hAnsi="Arial" w:cs="Arial"/>
      </w:rPr>
      <w:fldChar w:fldCharType="begin"/>
    </w:r>
    <w:r w:rsidRPr="00723F39">
      <w:rPr>
        <w:rFonts w:ascii="Arial" w:hAnsi="Arial" w:cs="Arial"/>
      </w:rPr>
      <w:instrText>PAGE  \* Arabic  \* MERGEFORMAT</w:instrText>
    </w:r>
    <w:r w:rsidRPr="00723F39">
      <w:rPr>
        <w:rFonts w:ascii="Arial" w:hAnsi="Arial" w:cs="Arial"/>
      </w:rPr>
      <w:fldChar w:fldCharType="separate"/>
    </w:r>
    <w:r w:rsidR="00724698" w:rsidRPr="00724698">
      <w:rPr>
        <w:rFonts w:ascii="Arial" w:hAnsi="Arial" w:cs="Arial"/>
        <w:noProof/>
        <w:lang w:val="es-ES"/>
      </w:rPr>
      <w:t>8</w:t>
    </w:r>
    <w:r w:rsidRPr="00723F39">
      <w:rPr>
        <w:rFonts w:ascii="Arial" w:hAnsi="Arial" w:cs="Arial"/>
      </w:rPr>
      <w:fldChar w:fldCharType="end"/>
    </w:r>
    <w:r w:rsidRPr="00723F39">
      <w:rPr>
        <w:rFonts w:ascii="Arial" w:hAnsi="Arial" w:cs="Arial"/>
        <w:lang w:val="es-ES"/>
      </w:rPr>
      <w:t xml:space="preserve"> de </w:t>
    </w:r>
    <w:r w:rsidRPr="00723F39">
      <w:rPr>
        <w:rFonts w:ascii="Arial" w:hAnsi="Arial" w:cs="Arial"/>
      </w:rPr>
      <w:fldChar w:fldCharType="begin"/>
    </w:r>
    <w:r w:rsidRPr="00723F39">
      <w:rPr>
        <w:rFonts w:ascii="Arial" w:hAnsi="Arial" w:cs="Arial"/>
      </w:rPr>
      <w:instrText>NUMPAGES  \* Arabic  \* MERGEFORMAT</w:instrText>
    </w:r>
    <w:r w:rsidRPr="00723F39">
      <w:rPr>
        <w:rFonts w:ascii="Arial" w:hAnsi="Arial" w:cs="Arial"/>
      </w:rPr>
      <w:fldChar w:fldCharType="separate"/>
    </w:r>
    <w:r w:rsidR="00724698" w:rsidRPr="00724698">
      <w:rPr>
        <w:rFonts w:ascii="Arial" w:hAnsi="Arial" w:cs="Arial"/>
        <w:noProof/>
        <w:lang w:val="es-ES"/>
      </w:rPr>
      <w:t>10</w:t>
    </w:r>
    <w:r w:rsidRPr="00723F39">
      <w:rPr>
        <w:rFonts w:ascii="Arial" w:hAnsi="Arial" w:cs="Arial"/>
      </w:rPr>
      <w:fldChar w:fldCharType="end"/>
    </w:r>
  </w:p>
  <w:p w14:paraId="401A04DF" w14:textId="77777777" w:rsidR="00663E01" w:rsidRDefault="00663E01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54BA1" w14:textId="77777777" w:rsidR="003229E9" w:rsidRDefault="003229E9">
      <w:r>
        <w:separator/>
      </w:r>
    </w:p>
  </w:footnote>
  <w:footnote w:type="continuationSeparator" w:id="0">
    <w:p w14:paraId="6C4127B8" w14:textId="77777777" w:rsidR="003229E9" w:rsidRDefault="00322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86698" w14:textId="1DA32F3B" w:rsidR="00663E01" w:rsidRDefault="00981492" w:rsidP="00981492">
    <w:r w:rsidRPr="00981492">
      <w:rPr>
        <w:rFonts w:ascii="Calibri" w:eastAsia="Calibri" w:hAnsi="Calibri"/>
        <w:noProof/>
        <w:sz w:val="22"/>
        <w:szCs w:val="22"/>
        <w:lang w:val="es-ES" w:eastAsia="en-US"/>
      </w:rPr>
      <w:drawing>
        <wp:anchor distT="0" distB="0" distL="114300" distR="114300" simplePos="0" relativeHeight="251661312" behindDoc="0" locked="0" layoutInCell="1" allowOverlap="1" wp14:anchorId="74754997" wp14:editId="5894C2C9">
          <wp:simplePos x="0" y="0"/>
          <wp:positionH relativeFrom="page">
            <wp:posOffset>174158</wp:posOffset>
          </wp:positionH>
          <wp:positionV relativeFrom="paragraph">
            <wp:posOffset>-456565</wp:posOffset>
          </wp:positionV>
          <wp:extent cx="7553325" cy="1657985"/>
          <wp:effectExtent l="0" t="0" r="0" b="0"/>
          <wp:wrapTopAndBottom/>
          <wp:docPr id="48" name="Imagen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57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3A6C801" wp14:editId="756C2A60">
          <wp:simplePos x="0" y="0"/>
          <wp:positionH relativeFrom="column">
            <wp:posOffset>2931076</wp:posOffset>
          </wp:positionH>
          <wp:positionV relativeFrom="paragraph">
            <wp:posOffset>-457392</wp:posOffset>
          </wp:positionV>
          <wp:extent cx="7553325" cy="1652270"/>
          <wp:effectExtent l="0" t="0" r="0" b="0"/>
          <wp:wrapNone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52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3E01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C0501" w14:textId="5E6D9EDC" w:rsidR="00981492" w:rsidRDefault="00981492">
    <w:pPr>
      <w:pStyle w:val="Encabezado"/>
    </w:pPr>
    <w:r w:rsidRPr="00981492">
      <w:rPr>
        <w:rFonts w:ascii="Calibri" w:eastAsia="Calibri" w:hAnsi="Calibri"/>
        <w:noProof/>
        <w:sz w:val="22"/>
        <w:szCs w:val="22"/>
        <w:lang w:val="es-ES" w:eastAsia="en-US"/>
      </w:rPr>
      <w:drawing>
        <wp:anchor distT="0" distB="0" distL="114300" distR="114300" simplePos="0" relativeHeight="251659264" behindDoc="0" locked="0" layoutInCell="1" allowOverlap="1" wp14:anchorId="2E7446BF" wp14:editId="4F099677">
          <wp:simplePos x="0" y="0"/>
          <wp:positionH relativeFrom="page">
            <wp:align>right</wp:align>
          </wp:positionH>
          <wp:positionV relativeFrom="paragraph">
            <wp:posOffset>-414032</wp:posOffset>
          </wp:positionV>
          <wp:extent cx="7559675" cy="1078865"/>
          <wp:effectExtent l="0" t="0" r="0" b="0"/>
          <wp:wrapTopAndBottom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EF064BB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val="es-ES"/>
      </w:rPr>
    </w:lvl>
  </w:abstractNum>
  <w:abstractNum w:abstractNumId="2" w15:restartNumberingAfterBreak="0">
    <w:nsid w:val="00000003"/>
    <w:multiLevelType w:val="singleLevel"/>
    <w:tmpl w:val="812023F8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  <w:lang w:val="es-E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4327C27"/>
    <w:multiLevelType w:val="multilevel"/>
    <w:tmpl w:val="D4765A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5019080"/>
    <w:multiLevelType w:val="hybridMultilevel"/>
    <w:tmpl w:val="A978F9B8"/>
    <w:lvl w:ilvl="0" w:tplc="A7D4F8FA">
      <w:start w:val="1"/>
      <w:numFmt w:val="decimal"/>
      <w:lvlText w:val="%1."/>
      <w:lvlJc w:val="left"/>
      <w:rPr>
        <w:rFonts w:ascii="Arial" w:eastAsia="Times New Roman" w:hAnsi="Arial" w:cs="Arial"/>
        <w:i/>
        <w:i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8F575F8"/>
    <w:multiLevelType w:val="hybridMultilevel"/>
    <w:tmpl w:val="12022A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82818"/>
    <w:multiLevelType w:val="hybridMultilevel"/>
    <w:tmpl w:val="F266E6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672159">
    <w:abstractNumId w:val="0"/>
  </w:num>
  <w:num w:numId="2" w16cid:durableId="1483693269">
    <w:abstractNumId w:val="1"/>
  </w:num>
  <w:num w:numId="3" w16cid:durableId="1947497289">
    <w:abstractNumId w:val="2"/>
  </w:num>
  <w:num w:numId="4" w16cid:durableId="106239809">
    <w:abstractNumId w:val="3"/>
  </w:num>
  <w:num w:numId="5" w16cid:durableId="2025551358">
    <w:abstractNumId w:val="4"/>
  </w:num>
  <w:num w:numId="6" w16cid:durableId="2006010448">
    <w:abstractNumId w:val="5"/>
  </w:num>
  <w:num w:numId="7" w16cid:durableId="472799744">
    <w:abstractNumId w:val="8"/>
  </w:num>
  <w:num w:numId="8" w16cid:durableId="1751153382">
    <w:abstractNumId w:val="7"/>
  </w:num>
  <w:num w:numId="9" w16cid:durableId="2042586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5DD"/>
    <w:rsid w:val="00003FEB"/>
    <w:rsid w:val="00005E0F"/>
    <w:rsid w:val="000065BC"/>
    <w:rsid w:val="00017A60"/>
    <w:rsid w:val="00017CBC"/>
    <w:rsid w:val="00020343"/>
    <w:rsid w:val="00023538"/>
    <w:rsid w:val="00026A57"/>
    <w:rsid w:val="00033818"/>
    <w:rsid w:val="000376A1"/>
    <w:rsid w:val="00057FBE"/>
    <w:rsid w:val="00061146"/>
    <w:rsid w:val="000635A8"/>
    <w:rsid w:val="00070606"/>
    <w:rsid w:val="00075669"/>
    <w:rsid w:val="000770C6"/>
    <w:rsid w:val="0008503B"/>
    <w:rsid w:val="000A0FD7"/>
    <w:rsid w:val="000B1B8E"/>
    <w:rsid w:val="000B4981"/>
    <w:rsid w:val="000B74AC"/>
    <w:rsid w:val="000D02F2"/>
    <w:rsid w:val="000D6A99"/>
    <w:rsid w:val="000E5211"/>
    <w:rsid w:val="000E6FB6"/>
    <w:rsid w:val="000F365B"/>
    <w:rsid w:val="00107AA1"/>
    <w:rsid w:val="00113624"/>
    <w:rsid w:val="00122192"/>
    <w:rsid w:val="00131A03"/>
    <w:rsid w:val="0013320D"/>
    <w:rsid w:val="00134466"/>
    <w:rsid w:val="00142A7E"/>
    <w:rsid w:val="00143C9C"/>
    <w:rsid w:val="00145304"/>
    <w:rsid w:val="00147949"/>
    <w:rsid w:val="00156CCC"/>
    <w:rsid w:val="001612E9"/>
    <w:rsid w:val="001631B3"/>
    <w:rsid w:val="00173DBC"/>
    <w:rsid w:val="001810A7"/>
    <w:rsid w:val="0018626D"/>
    <w:rsid w:val="0018753A"/>
    <w:rsid w:val="00192133"/>
    <w:rsid w:val="00193C19"/>
    <w:rsid w:val="00197406"/>
    <w:rsid w:val="001A5DD4"/>
    <w:rsid w:val="001B3A9F"/>
    <w:rsid w:val="001D23AA"/>
    <w:rsid w:val="001D5BDE"/>
    <w:rsid w:val="001D63A7"/>
    <w:rsid w:val="001D7264"/>
    <w:rsid w:val="001E2624"/>
    <w:rsid w:val="001E310E"/>
    <w:rsid w:val="001E5817"/>
    <w:rsid w:val="001E6A79"/>
    <w:rsid w:val="001F23F1"/>
    <w:rsid w:val="001F32E8"/>
    <w:rsid w:val="0020416A"/>
    <w:rsid w:val="0020683C"/>
    <w:rsid w:val="00212A9B"/>
    <w:rsid w:val="00233E93"/>
    <w:rsid w:val="0024128D"/>
    <w:rsid w:val="002431FF"/>
    <w:rsid w:val="00246D9F"/>
    <w:rsid w:val="00266416"/>
    <w:rsid w:val="0027673D"/>
    <w:rsid w:val="0028200C"/>
    <w:rsid w:val="00282FA1"/>
    <w:rsid w:val="0028705E"/>
    <w:rsid w:val="002940E6"/>
    <w:rsid w:val="00295153"/>
    <w:rsid w:val="00297556"/>
    <w:rsid w:val="002976C2"/>
    <w:rsid w:val="002A4380"/>
    <w:rsid w:val="002B08FA"/>
    <w:rsid w:val="002B4BD3"/>
    <w:rsid w:val="002B71A5"/>
    <w:rsid w:val="002C17DA"/>
    <w:rsid w:val="002D1AF7"/>
    <w:rsid w:val="002D5984"/>
    <w:rsid w:val="002D5F04"/>
    <w:rsid w:val="002D650A"/>
    <w:rsid w:val="002E0362"/>
    <w:rsid w:val="002E04AD"/>
    <w:rsid w:val="002E103B"/>
    <w:rsid w:val="002E227C"/>
    <w:rsid w:val="002E3D10"/>
    <w:rsid w:val="002E6012"/>
    <w:rsid w:val="003004A1"/>
    <w:rsid w:val="00311164"/>
    <w:rsid w:val="00312E0E"/>
    <w:rsid w:val="00317DDD"/>
    <w:rsid w:val="003229E9"/>
    <w:rsid w:val="00325C8F"/>
    <w:rsid w:val="003312D5"/>
    <w:rsid w:val="003401B1"/>
    <w:rsid w:val="00344715"/>
    <w:rsid w:val="003513D3"/>
    <w:rsid w:val="00352DCD"/>
    <w:rsid w:val="003557DA"/>
    <w:rsid w:val="00372740"/>
    <w:rsid w:val="00385F08"/>
    <w:rsid w:val="003976DB"/>
    <w:rsid w:val="003B3469"/>
    <w:rsid w:val="003B5115"/>
    <w:rsid w:val="003B77DA"/>
    <w:rsid w:val="003C08BC"/>
    <w:rsid w:val="003C4A0D"/>
    <w:rsid w:val="003D6A5F"/>
    <w:rsid w:val="003D72BA"/>
    <w:rsid w:val="003D7838"/>
    <w:rsid w:val="003E02F6"/>
    <w:rsid w:val="003E1BD3"/>
    <w:rsid w:val="003E7EBD"/>
    <w:rsid w:val="003F6765"/>
    <w:rsid w:val="00404D6C"/>
    <w:rsid w:val="00415D37"/>
    <w:rsid w:val="00470D53"/>
    <w:rsid w:val="00471A95"/>
    <w:rsid w:val="00472486"/>
    <w:rsid w:val="004953FF"/>
    <w:rsid w:val="00495B12"/>
    <w:rsid w:val="004A58FB"/>
    <w:rsid w:val="004A5C86"/>
    <w:rsid w:val="004B2AC4"/>
    <w:rsid w:val="004B6973"/>
    <w:rsid w:val="004C06DA"/>
    <w:rsid w:val="004C1040"/>
    <w:rsid w:val="004C1767"/>
    <w:rsid w:val="004C2DB5"/>
    <w:rsid w:val="004C3BE2"/>
    <w:rsid w:val="004C714E"/>
    <w:rsid w:val="004C7642"/>
    <w:rsid w:val="004D1C72"/>
    <w:rsid w:val="004D75CF"/>
    <w:rsid w:val="004D7FEF"/>
    <w:rsid w:val="004E0B34"/>
    <w:rsid w:val="004E72E9"/>
    <w:rsid w:val="004F025E"/>
    <w:rsid w:val="004F3CB6"/>
    <w:rsid w:val="004F518E"/>
    <w:rsid w:val="005076A4"/>
    <w:rsid w:val="0051577D"/>
    <w:rsid w:val="00533A7D"/>
    <w:rsid w:val="00542611"/>
    <w:rsid w:val="00542CC2"/>
    <w:rsid w:val="00542F21"/>
    <w:rsid w:val="00560F10"/>
    <w:rsid w:val="00573A47"/>
    <w:rsid w:val="00575B34"/>
    <w:rsid w:val="0058143C"/>
    <w:rsid w:val="0059759A"/>
    <w:rsid w:val="005A234C"/>
    <w:rsid w:val="005B4C84"/>
    <w:rsid w:val="005B657F"/>
    <w:rsid w:val="005D38F3"/>
    <w:rsid w:val="005D4159"/>
    <w:rsid w:val="005E0FD3"/>
    <w:rsid w:val="005E2EC2"/>
    <w:rsid w:val="005F7FF3"/>
    <w:rsid w:val="00602FF8"/>
    <w:rsid w:val="00603573"/>
    <w:rsid w:val="006071BA"/>
    <w:rsid w:val="0062210A"/>
    <w:rsid w:val="00627784"/>
    <w:rsid w:val="006433EB"/>
    <w:rsid w:val="00645621"/>
    <w:rsid w:val="00652161"/>
    <w:rsid w:val="00652B4F"/>
    <w:rsid w:val="00660377"/>
    <w:rsid w:val="00660655"/>
    <w:rsid w:val="00663E01"/>
    <w:rsid w:val="00670DF5"/>
    <w:rsid w:val="006804C0"/>
    <w:rsid w:val="00681429"/>
    <w:rsid w:val="00681782"/>
    <w:rsid w:val="00685B2B"/>
    <w:rsid w:val="0068627E"/>
    <w:rsid w:val="00696BE1"/>
    <w:rsid w:val="006B3C15"/>
    <w:rsid w:val="006C093D"/>
    <w:rsid w:val="006C7039"/>
    <w:rsid w:val="006D56B0"/>
    <w:rsid w:val="006E75C1"/>
    <w:rsid w:val="006F54A1"/>
    <w:rsid w:val="006F6CC1"/>
    <w:rsid w:val="007035DD"/>
    <w:rsid w:val="00710892"/>
    <w:rsid w:val="0071589D"/>
    <w:rsid w:val="0071591B"/>
    <w:rsid w:val="00716FBD"/>
    <w:rsid w:val="00721583"/>
    <w:rsid w:val="00723549"/>
    <w:rsid w:val="00723F39"/>
    <w:rsid w:val="00723FC5"/>
    <w:rsid w:val="00724698"/>
    <w:rsid w:val="00726BF5"/>
    <w:rsid w:val="00733C3C"/>
    <w:rsid w:val="00736A8E"/>
    <w:rsid w:val="007414BF"/>
    <w:rsid w:val="00753260"/>
    <w:rsid w:val="00757E9C"/>
    <w:rsid w:val="00757F1F"/>
    <w:rsid w:val="00760282"/>
    <w:rsid w:val="0077011F"/>
    <w:rsid w:val="0077579A"/>
    <w:rsid w:val="007806D2"/>
    <w:rsid w:val="007920D7"/>
    <w:rsid w:val="007A6ED4"/>
    <w:rsid w:val="007B2CA7"/>
    <w:rsid w:val="007B6B9C"/>
    <w:rsid w:val="007C0996"/>
    <w:rsid w:val="007C6F5B"/>
    <w:rsid w:val="007D0FF3"/>
    <w:rsid w:val="007D181C"/>
    <w:rsid w:val="007D5F6C"/>
    <w:rsid w:val="008117EF"/>
    <w:rsid w:val="008146A8"/>
    <w:rsid w:val="00821990"/>
    <w:rsid w:val="0082532E"/>
    <w:rsid w:val="00826F0A"/>
    <w:rsid w:val="00827610"/>
    <w:rsid w:val="00834CD9"/>
    <w:rsid w:val="008414E2"/>
    <w:rsid w:val="00847354"/>
    <w:rsid w:val="0087124A"/>
    <w:rsid w:val="00874950"/>
    <w:rsid w:val="0087532D"/>
    <w:rsid w:val="00875BD3"/>
    <w:rsid w:val="008821A3"/>
    <w:rsid w:val="0089035E"/>
    <w:rsid w:val="00896CEE"/>
    <w:rsid w:val="00896FDB"/>
    <w:rsid w:val="008C3900"/>
    <w:rsid w:val="008C47D0"/>
    <w:rsid w:val="008C5257"/>
    <w:rsid w:val="008C5744"/>
    <w:rsid w:val="008C5C68"/>
    <w:rsid w:val="008D73B4"/>
    <w:rsid w:val="008E24AF"/>
    <w:rsid w:val="008F2E74"/>
    <w:rsid w:val="0090257E"/>
    <w:rsid w:val="00905B77"/>
    <w:rsid w:val="00911E01"/>
    <w:rsid w:val="0091443A"/>
    <w:rsid w:val="00916F96"/>
    <w:rsid w:val="009302D7"/>
    <w:rsid w:val="009361E5"/>
    <w:rsid w:val="00937660"/>
    <w:rsid w:val="00937D02"/>
    <w:rsid w:val="00946900"/>
    <w:rsid w:val="00947011"/>
    <w:rsid w:val="00953FE5"/>
    <w:rsid w:val="00955E9D"/>
    <w:rsid w:val="00961458"/>
    <w:rsid w:val="00974B23"/>
    <w:rsid w:val="00974F2F"/>
    <w:rsid w:val="00980543"/>
    <w:rsid w:val="00981492"/>
    <w:rsid w:val="00986071"/>
    <w:rsid w:val="00991EA1"/>
    <w:rsid w:val="009A14D4"/>
    <w:rsid w:val="009A229B"/>
    <w:rsid w:val="009A5E6B"/>
    <w:rsid w:val="009E6744"/>
    <w:rsid w:val="00A047A3"/>
    <w:rsid w:val="00A117C8"/>
    <w:rsid w:val="00A150DA"/>
    <w:rsid w:val="00A26653"/>
    <w:rsid w:val="00A32E80"/>
    <w:rsid w:val="00A34B37"/>
    <w:rsid w:val="00A425CA"/>
    <w:rsid w:val="00A44EB4"/>
    <w:rsid w:val="00A4652C"/>
    <w:rsid w:val="00A5272A"/>
    <w:rsid w:val="00A5639B"/>
    <w:rsid w:val="00A62B20"/>
    <w:rsid w:val="00A63D26"/>
    <w:rsid w:val="00A65DF8"/>
    <w:rsid w:val="00A7368C"/>
    <w:rsid w:val="00A857F7"/>
    <w:rsid w:val="00A86A41"/>
    <w:rsid w:val="00A86CBA"/>
    <w:rsid w:val="00A93D38"/>
    <w:rsid w:val="00A94E2D"/>
    <w:rsid w:val="00AA5095"/>
    <w:rsid w:val="00AA7EF8"/>
    <w:rsid w:val="00AD2718"/>
    <w:rsid w:val="00AD2F24"/>
    <w:rsid w:val="00AD657D"/>
    <w:rsid w:val="00AE3BC1"/>
    <w:rsid w:val="00AE4A77"/>
    <w:rsid w:val="00AF3AC7"/>
    <w:rsid w:val="00AF3ED0"/>
    <w:rsid w:val="00B12813"/>
    <w:rsid w:val="00B32378"/>
    <w:rsid w:val="00B40B7C"/>
    <w:rsid w:val="00B47DB5"/>
    <w:rsid w:val="00B50457"/>
    <w:rsid w:val="00B53E28"/>
    <w:rsid w:val="00B61DA6"/>
    <w:rsid w:val="00B663BA"/>
    <w:rsid w:val="00B67EFE"/>
    <w:rsid w:val="00B704BA"/>
    <w:rsid w:val="00B7515C"/>
    <w:rsid w:val="00B75664"/>
    <w:rsid w:val="00B76D83"/>
    <w:rsid w:val="00B83E55"/>
    <w:rsid w:val="00B858EB"/>
    <w:rsid w:val="00B92D83"/>
    <w:rsid w:val="00B939BA"/>
    <w:rsid w:val="00BA08C7"/>
    <w:rsid w:val="00BA6E52"/>
    <w:rsid w:val="00BD55BF"/>
    <w:rsid w:val="00C06600"/>
    <w:rsid w:val="00C17DE8"/>
    <w:rsid w:val="00C23105"/>
    <w:rsid w:val="00C237F6"/>
    <w:rsid w:val="00C77514"/>
    <w:rsid w:val="00C7796A"/>
    <w:rsid w:val="00C77A48"/>
    <w:rsid w:val="00C81A55"/>
    <w:rsid w:val="00C821F6"/>
    <w:rsid w:val="00C917C1"/>
    <w:rsid w:val="00CA47FB"/>
    <w:rsid w:val="00CA58A8"/>
    <w:rsid w:val="00CA7DF5"/>
    <w:rsid w:val="00CB2620"/>
    <w:rsid w:val="00CB5068"/>
    <w:rsid w:val="00CB726D"/>
    <w:rsid w:val="00CC4DF0"/>
    <w:rsid w:val="00CC595D"/>
    <w:rsid w:val="00CC5B42"/>
    <w:rsid w:val="00CD519C"/>
    <w:rsid w:val="00CE2802"/>
    <w:rsid w:val="00CF2C6F"/>
    <w:rsid w:val="00CF5A4D"/>
    <w:rsid w:val="00D03479"/>
    <w:rsid w:val="00D11370"/>
    <w:rsid w:val="00D12589"/>
    <w:rsid w:val="00D1579C"/>
    <w:rsid w:val="00D20DA1"/>
    <w:rsid w:val="00D43319"/>
    <w:rsid w:val="00D504C8"/>
    <w:rsid w:val="00D51E3C"/>
    <w:rsid w:val="00D60259"/>
    <w:rsid w:val="00D60D7B"/>
    <w:rsid w:val="00D63BBF"/>
    <w:rsid w:val="00D6600F"/>
    <w:rsid w:val="00D67630"/>
    <w:rsid w:val="00D7206E"/>
    <w:rsid w:val="00D72DE3"/>
    <w:rsid w:val="00D74E44"/>
    <w:rsid w:val="00D832D1"/>
    <w:rsid w:val="00D94F8F"/>
    <w:rsid w:val="00D94FDA"/>
    <w:rsid w:val="00DA3DF9"/>
    <w:rsid w:val="00DA5FB8"/>
    <w:rsid w:val="00DB67DA"/>
    <w:rsid w:val="00DC6BF5"/>
    <w:rsid w:val="00DD18E1"/>
    <w:rsid w:val="00DD6EDC"/>
    <w:rsid w:val="00DE6B49"/>
    <w:rsid w:val="00DF11DE"/>
    <w:rsid w:val="00E00487"/>
    <w:rsid w:val="00E01F06"/>
    <w:rsid w:val="00E1101E"/>
    <w:rsid w:val="00E15CAB"/>
    <w:rsid w:val="00E20A91"/>
    <w:rsid w:val="00E21636"/>
    <w:rsid w:val="00E25DB9"/>
    <w:rsid w:val="00E37B0E"/>
    <w:rsid w:val="00E45166"/>
    <w:rsid w:val="00E47175"/>
    <w:rsid w:val="00E618BA"/>
    <w:rsid w:val="00E661A8"/>
    <w:rsid w:val="00E854EA"/>
    <w:rsid w:val="00E85E20"/>
    <w:rsid w:val="00EA7F0F"/>
    <w:rsid w:val="00EC208F"/>
    <w:rsid w:val="00EC335D"/>
    <w:rsid w:val="00EC6ABD"/>
    <w:rsid w:val="00ED564A"/>
    <w:rsid w:val="00ED5D28"/>
    <w:rsid w:val="00EE6DDF"/>
    <w:rsid w:val="00EE7638"/>
    <w:rsid w:val="00EF55EA"/>
    <w:rsid w:val="00F053B6"/>
    <w:rsid w:val="00F05D95"/>
    <w:rsid w:val="00F107E1"/>
    <w:rsid w:val="00F27C25"/>
    <w:rsid w:val="00F364FE"/>
    <w:rsid w:val="00F4071A"/>
    <w:rsid w:val="00F44F56"/>
    <w:rsid w:val="00F47691"/>
    <w:rsid w:val="00F51528"/>
    <w:rsid w:val="00F57636"/>
    <w:rsid w:val="00F83126"/>
    <w:rsid w:val="00F87EF9"/>
    <w:rsid w:val="00F93879"/>
    <w:rsid w:val="00FA5A34"/>
    <w:rsid w:val="00FB4CB5"/>
    <w:rsid w:val="00FD0145"/>
    <w:rsid w:val="00FD491D"/>
    <w:rsid w:val="00FD6FE4"/>
    <w:rsid w:val="00FD76A2"/>
    <w:rsid w:val="00FE5530"/>
    <w:rsid w:val="00FE668A"/>
    <w:rsid w:val="00FE7438"/>
    <w:rsid w:val="00FF08E8"/>
    <w:rsid w:val="00FF1C25"/>
    <w:rsid w:val="00FF1D36"/>
    <w:rsid w:val="00FF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D5ADC90"/>
  <w15:chartTrackingRefBased/>
  <w15:docId w15:val="{B22CCE83-4AC7-4B3A-A0A6-DA09B632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s-ES_tradnl" w:eastAsia="zh-CN"/>
    </w:rPr>
  </w:style>
  <w:style w:type="paragraph" w:styleId="Ttulo1">
    <w:name w:val="heading 1"/>
    <w:basedOn w:val="Encabezado1"/>
    <w:next w:val="Textoindependiente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tulo2">
    <w:name w:val="heading 2"/>
    <w:basedOn w:val="Encabezado1"/>
    <w:next w:val="Textoindependiente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tulo3">
    <w:name w:val="heading 3"/>
    <w:basedOn w:val="Encabezado1"/>
    <w:next w:val="Textoindependiente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strike w:val="0"/>
      <w:dstrike w:val="0"/>
      <w:sz w:val="22"/>
      <w:szCs w:val="22"/>
      <w:lang w:val="es-ES"/>
    </w:rPr>
  </w:style>
  <w:style w:type="character" w:customStyle="1" w:styleId="WW8Num3z0">
    <w:name w:val="WW8Num3z0"/>
    <w:rPr>
      <w:rFonts w:ascii="Arial" w:hAnsi="Arial" w:cs="Arial"/>
      <w:i/>
      <w:sz w:val="22"/>
      <w:szCs w:val="22"/>
    </w:rPr>
  </w:style>
  <w:style w:type="character" w:customStyle="1" w:styleId="WW8Num4z0">
    <w:name w:val="WW8Num4z0"/>
    <w:rPr>
      <w:rFonts w:ascii="Calibri" w:hAnsi="Calibri" w:cs="Calibri" w:hint="default"/>
      <w:sz w:val="22"/>
      <w:szCs w:val="22"/>
      <w:lang w:val="es-ES"/>
    </w:rPr>
  </w:style>
  <w:style w:type="character" w:customStyle="1" w:styleId="WW8Num5z0">
    <w:name w:val="WW8Num5z0"/>
    <w:rPr>
      <w:rFonts w:ascii="Arial" w:hAnsi="Arial" w:cs="Arial" w:hint="default"/>
      <w:sz w:val="22"/>
      <w:szCs w:val="22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Symbol" w:eastAsia="Times New Roman" w:hAnsi="Symbol" w:cs="Arial" w:hint="default"/>
      <w:sz w:val="2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6z0">
    <w:name w:val="WW8Num6z0"/>
    <w:rPr>
      <w:rFonts w:cs="Times New Roman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St5z0">
    <w:name w:val="WW8NumSt5z0"/>
    <w:rPr>
      <w:rFonts w:ascii="Arial" w:eastAsia="Times New Roman" w:hAnsi="Arial" w:cs="Arial"/>
      <w:color w:val="222226"/>
      <w:position w:val="0"/>
      <w:sz w:val="20"/>
      <w:szCs w:val="20"/>
      <w:vertAlign w:val="baseline"/>
    </w:rPr>
  </w:style>
  <w:style w:type="character" w:customStyle="1" w:styleId="Fuentedeprrafopredeter1">
    <w:name w:val="Fuente de párrafo predeter.1"/>
  </w:style>
  <w:style w:type="character" w:customStyle="1" w:styleId="EncabezadoCar">
    <w:name w:val="Encabezado Car"/>
    <w:rPr>
      <w:sz w:val="24"/>
      <w:szCs w:val="24"/>
      <w:lang w:val="es-ES" w:bidi="ar-SA"/>
    </w:rPr>
  </w:style>
  <w:style w:type="character" w:styleId="Hipervnculo">
    <w:name w:val="Hyperlink"/>
    <w:rPr>
      <w:rFonts w:cs="Times New Roman"/>
      <w:color w:val="0000FF"/>
      <w:u w:val="single"/>
    </w:rPr>
  </w:style>
  <w:style w:type="character" w:customStyle="1" w:styleId="TextoindependienteCar">
    <w:name w:val="Texto independiente Car"/>
    <w:rPr>
      <w:lang w:val="es-ES_tradnl" w:bidi="ar-SA"/>
    </w:rPr>
  </w:style>
  <w:style w:type="character" w:styleId="Nmerodepgina">
    <w:name w:val="page number"/>
    <w:basedOn w:val="Fuentedeprrafopredeter1"/>
  </w:style>
  <w:style w:type="character" w:customStyle="1" w:styleId="Smbolosdenumeracin">
    <w:name w:val="Símbolos de numeración"/>
  </w:style>
  <w:style w:type="paragraph" w:styleId="Ttulo">
    <w:name w:val="Title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ascii="Calibri" w:hAnsi="Calibri"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ascii="Calibri" w:hAnsi="Calibri" w:cs="Manga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Calibri" w:eastAsia="Arial Unicode MS" w:hAnsi="Calibri" w:cs="Mangal"/>
      <w:sz w:val="28"/>
      <w:szCs w:val="2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Encabezado2">
    <w:name w:val="Encabezado2"/>
    <w:basedOn w:val="Encabezado1"/>
    <w:next w:val="Textoindependiente"/>
    <w:pPr>
      <w:jc w:val="center"/>
    </w:pPr>
    <w:rPr>
      <w:b/>
      <w:bCs/>
      <w:sz w:val="56"/>
      <w:szCs w:val="56"/>
    </w:rPr>
  </w:style>
  <w:style w:type="paragraph" w:customStyle="1" w:styleId="WW-Descripcin">
    <w:name w:val="WW-Descripció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ascii="Calibri" w:hAnsi="Calibri" w:cs="Mangal"/>
      <w:i/>
      <w:iCs/>
      <w:sz w:val="24"/>
      <w:szCs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Normal"/>
  </w:style>
  <w:style w:type="paragraph" w:styleId="Cita">
    <w:name w:val="Quote"/>
    <w:basedOn w:val="Normal"/>
    <w:qFormat/>
    <w:pPr>
      <w:spacing w:after="283"/>
      <w:ind w:left="567" w:right="567"/>
    </w:pPr>
  </w:style>
  <w:style w:type="paragraph" w:styleId="Subttulo">
    <w:name w:val="Subtitle"/>
    <w:basedOn w:val="Encabezado1"/>
    <w:next w:val="Textoindependiente"/>
    <w:qFormat/>
    <w:pPr>
      <w:spacing w:before="60"/>
      <w:jc w:val="center"/>
    </w:pPr>
    <w:rPr>
      <w:sz w:val="36"/>
      <w:szCs w:val="36"/>
    </w:rPr>
  </w:style>
  <w:style w:type="paragraph" w:customStyle="1" w:styleId="Pa11">
    <w:name w:val="Pa11"/>
    <w:basedOn w:val="Normal"/>
    <w:next w:val="Normal"/>
    <w:pPr>
      <w:suppressAutoHyphens w:val="0"/>
      <w:spacing w:line="201" w:lineRule="atLeast"/>
    </w:pPr>
    <w:rPr>
      <w:rFonts w:ascii="Arial" w:eastAsia="Calibri" w:hAnsi="Arial" w:cs="Arial"/>
      <w:sz w:val="24"/>
      <w:szCs w:val="24"/>
      <w:lang w:val="es-ES"/>
    </w:r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character" w:styleId="Refdecomentario">
    <w:name w:val="annotation reference"/>
    <w:uiPriority w:val="99"/>
    <w:semiHidden/>
    <w:unhideWhenUsed/>
    <w:rsid w:val="001612E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612E9"/>
  </w:style>
  <w:style w:type="character" w:customStyle="1" w:styleId="TextocomentarioCar">
    <w:name w:val="Texto comentario Car"/>
    <w:link w:val="Textocomentario"/>
    <w:uiPriority w:val="99"/>
    <w:semiHidden/>
    <w:rsid w:val="001612E9"/>
    <w:rPr>
      <w:lang w:val="es-ES_tradnl"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612E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1612E9"/>
    <w:rPr>
      <w:b/>
      <w:bCs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12E9"/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612E9"/>
    <w:rPr>
      <w:rFonts w:ascii="Segoe UI" w:hAnsi="Segoe UI" w:cs="Segoe UI"/>
      <w:sz w:val="18"/>
      <w:szCs w:val="18"/>
      <w:lang w:val="es-ES_tradnl"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017A60"/>
    <w:pPr>
      <w:ind w:left="708"/>
    </w:pPr>
  </w:style>
  <w:style w:type="character" w:customStyle="1" w:styleId="PrrafodelistaCar">
    <w:name w:val="Párrafo de lista Car"/>
    <w:link w:val="Prrafodelista"/>
    <w:uiPriority w:val="34"/>
    <w:locked/>
    <w:rsid w:val="001F23F1"/>
    <w:rPr>
      <w:lang w:val="es-ES_tradnl" w:eastAsia="zh-CN"/>
    </w:rPr>
  </w:style>
  <w:style w:type="character" w:customStyle="1" w:styleId="PiedepginaCar">
    <w:name w:val="Pie de página Car"/>
    <w:link w:val="Piedepgina"/>
    <w:uiPriority w:val="99"/>
    <w:rsid w:val="00723F39"/>
    <w:rPr>
      <w:lang w:val="es-ES_tradnl" w:eastAsia="zh-CN"/>
    </w:rPr>
  </w:style>
  <w:style w:type="character" w:styleId="Hipervnculovisitado">
    <w:name w:val="FollowedHyperlink"/>
    <w:uiPriority w:val="99"/>
    <w:semiHidden/>
    <w:unhideWhenUsed/>
    <w:rsid w:val="00297556"/>
    <w:rPr>
      <w:color w:val="954F72"/>
      <w:u w:val="single"/>
    </w:rPr>
  </w:style>
  <w:style w:type="table" w:styleId="Tablaconcuadrcula">
    <w:name w:val="Table Grid"/>
    <w:basedOn w:val="Tablanormal"/>
    <w:uiPriority w:val="39"/>
    <w:rsid w:val="00981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720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2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8D888-FEB8-4608-80F7-F2F035F0A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DE____ DE __________DE 2015, CONJUNTA DE LA DIRECTORA GENERAL DE INNOVACIÓN EDUCATIVA Y ATENCIÓN A LA DIVERSIDAD, Y EL DIRECTOR GENERAL DE PRODUCCIONES Y MERCADOS AGROALIMENTARIOS POR LA QUE SE CONVOCA EL “PLAN DE CONSUMO DE FRUTA Y VERDURA EN</vt:lpstr>
    </vt:vector>
  </TitlesOfParts>
  <Company>C.A.R.M.</Company>
  <LinksUpToDate>false</LinksUpToDate>
  <CharactersWithSpaces>1432</CharactersWithSpaces>
  <SharedDoc>false</SharedDoc>
  <HLinks>
    <vt:vector size="12" baseType="variant">
      <vt:variant>
        <vt:i4>8192120</vt:i4>
      </vt:variant>
      <vt:variant>
        <vt:i4>3</vt:i4>
      </vt:variant>
      <vt:variant>
        <vt:i4>0</vt:i4>
      </vt:variant>
      <vt:variant>
        <vt:i4>5</vt:i4>
      </vt:variant>
      <vt:variant>
        <vt:lpwstr>http://www.educarm.es/</vt:lpwstr>
      </vt:variant>
      <vt:variant>
        <vt:lpwstr/>
      </vt:variant>
      <vt:variant>
        <vt:i4>6094864</vt:i4>
      </vt:variant>
      <vt:variant>
        <vt:i4>0</vt:i4>
      </vt:variant>
      <vt:variant>
        <vt:i4>0</vt:i4>
      </vt:variant>
      <vt:variant>
        <vt:i4>5</vt:i4>
      </vt:variant>
      <vt:variant>
        <vt:lpwstr>https://sede.carm.es/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DE____ DE __________DE 2015, CONJUNTA DE LA DIRECTORA GENERAL DE INNOVACIÓN EDUCATIVA Y ATENCIÓN A LA DIVERSIDAD, Y EL DIRECTOR GENERAL DE PRODUCCIONES Y MERCADOS AGROALIMENTARIOS POR LA QUE SE CONVOCA EL “PLAN DE CONSUMO DE FRUTA Y VERDURA EN</dc:title>
  <dc:subject/>
  <dc:creator>MTC61N</dc:creator>
  <cp:keywords/>
  <cp:lastModifiedBy>MUÑOZ SAMPER, PABLO</cp:lastModifiedBy>
  <cp:revision>3</cp:revision>
  <cp:lastPrinted>2026-08-31T10:23:00Z</cp:lastPrinted>
  <dcterms:created xsi:type="dcterms:W3CDTF">2026-08-31T11:12:00Z</dcterms:created>
  <dcterms:modified xsi:type="dcterms:W3CDTF">2026-08-31T11:13:00Z</dcterms:modified>
</cp:coreProperties>
</file>